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54761" w14:textId="77777777" w:rsidR="00FF0DCF" w:rsidRPr="002C19C9" w:rsidRDefault="008B41E7" w:rsidP="008B41E7">
      <w:pPr>
        <w:ind w:firstLine="720"/>
        <w:rPr>
          <w:rFonts w:asciiTheme="majorHAnsi" w:hAnsiTheme="majorHAnsi"/>
        </w:rPr>
      </w:pPr>
      <w:r w:rsidRPr="002C19C9">
        <w:rPr>
          <w:rFonts w:asciiTheme="majorHAnsi" w:hAnsiTheme="majorHAnsi"/>
        </w:rPr>
        <w:t xml:space="preserve">  </w:t>
      </w:r>
    </w:p>
    <w:p w14:paraId="69F01F50" w14:textId="77777777" w:rsidR="00FF0DCF" w:rsidRPr="002C19C9" w:rsidRDefault="00F01E6E" w:rsidP="00F01E6E">
      <w:pPr>
        <w:ind w:firstLine="720"/>
        <w:rPr>
          <w:rFonts w:asciiTheme="majorHAnsi" w:hAnsiTheme="majorHAnsi"/>
        </w:rPr>
      </w:pPr>
      <w:r w:rsidRPr="002C19C9">
        <w:rPr>
          <w:rFonts w:asciiTheme="majorHAnsi" w:eastAsia="MS Mincho" w:hAnsiTheme="majorHAnsi" w:cs="Times New Roman"/>
          <w:noProof/>
          <w:kern w:val="28"/>
        </w:rPr>
        <w:drawing>
          <wp:inline distT="0" distB="0" distL="0" distR="0" wp14:anchorId="28B0D7DF" wp14:editId="235643D4">
            <wp:extent cx="4349931" cy="1314123"/>
            <wp:effectExtent l="25400" t="0" r="0" b="0"/>
            <wp:docPr id="11" name="Picture 0" descr="HEE LH te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E LH temp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49931" cy="1314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E406A" w14:textId="77777777" w:rsidR="00FF0DCF" w:rsidRPr="002C19C9" w:rsidRDefault="00FF0DCF" w:rsidP="00F01E6E">
      <w:pPr>
        <w:ind w:firstLine="720"/>
        <w:rPr>
          <w:rFonts w:asciiTheme="majorHAnsi" w:hAnsiTheme="majorHAnsi"/>
        </w:rPr>
      </w:pPr>
    </w:p>
    <w:p w14:paraId="3E2A021E" w14:textId="77777777" w:rsidR="001F7EBA" w:rsidRPr="002C19C9" w:rsidRDefault="001F7EBA" w:rsidP="00F01E6E">
      <w:pPr>
        <w:ind w:firstLine="720"/>
        <w:rPr>
          <w:rFonts w:asciiTheme="majorHAnsi" w:hAnsiTheme="majorHAnsi"/>
        </w:rPr>
      </w:pPr>
    </w:p>
    <w:p w14:paraId="6CA00A0B" w14:textId="640EF2D4" w:rsidR="0035522E" w:rsidRPr="002C19C9" w:rsidRDefault="00271EB8" w:rsidP="0035522E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  <w:r w:rsidRPr="002C19C9">
        <w:rPr>
          <w:rFonts w:asciiTheme="majorHAnsi" w:hAnsiTheme="majorHAnsi"/>
        </w:rPr>
        <w:t>Hawaii Board of Education</w:t>
      </w:r>
    </w:p>
    <w:p w14:paraId="52AE3D55" w14:textId="419E9B53" w:rsidR="0035522E" w:rsidRPr="002C19C9" w:rsidRDefault="00271EB8" w:rsidP="0035522E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  <w:r w:rsidRPr="002C19C9">
        <w:rPr>
          <w:rFonts w:asciiTheme="majorHAnsi" w:hAnsiTheme="majorHAnsi"/>
        </w:rPr>
        <w:t>Don Horner,</w:t>
      </w:r>
      <w:r w:rsidR="0035522E" w:rsidRPr="002C19C9">
        <w:rPr>
          <w:rFonts w:asciiTheme="majorHAnsi" w:hAnsiTheme="majorHAnsi"/>
        </w:rPr>
        <w:t xml:space="preserve"> Chair</w:t>
      </w:r>
    </w:p>
    <w:p w14:paraId="0173D11B" w14:textId="3F5A30C3" w:rsidR="0035522E" w:rsidRPr="002C19C9" w:rsidRDefault="00271EB8" w:rsidP="0035522E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  <w:r w:rsidRPr="002C19C9">
        <w:rPr>
          <w:rFonts w:asciiTheme="majorHAnsi" w:hAnsiTheme="majorHAnsi"/>
        </w:rPr>
        <w:t>Brian De Lima</w:t>
      </w:r>
      <w:r w:rsidR="0035522E" w:rsidRPr="002C19C9">
        <w:rPr>
          <w:rFonts w:asciiTheme="majorHAnsi" w:hAnsiTheme="majorHAnsi"/>
        </w:rPr>
        <w:t>, Vice Chair</w:t>
      </w:r>
    </w:p>
    <w:p w14:paraId="02F1655A" w14:textId="77777777" w:rsidR="005016BA" w:rsidRPr="002C19C9" w:rsidRDefault="005016BA" w:rsidP="00C074B4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</w:p>
    <w:p w14:paraId="1C103B52" w14:textId="4283E6D9" w:rsidR="00C074B4" w:rsidRPr="002C19C9" w:rsidRDefault="007E3DB5" w:rsidP="00C074B4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  <w:r w:rsidRPr="002C19C9">
        <w:rPr>
          <w:rFonts w:asciiTheme="majorHAnsi" w:hAnsiTheme="majorHAnsi"/>
        </w:rPr>
        <w:t>January 20, 2015</w:t>
      </w:r>
    </w:p>
    <w:p w14:paraId="35C067FF" w14:textId="77777777" w:rsidR="00C074B4" w:rsidRPr="002C19C9" w:rsidRDefault="00C074B4" w:rsidP="00C074B4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</w:p>
    <w:p w14:paraId="316265BF" w14:textId="3D490E7D" w:rsidR="00C074B4" w:rsidRPr="002C19C9" w:rsidRDefault="00EB1BEC" w:rsidP="00C074B4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  <w:r w:rsidRPr="002C19C9">
        <w:rPr>
          <w:rFonts w:asciiTheme="majorHAnsi" w:hAnsiTheme="majorHAnsi"/>
        </w:rPr>
        <w:t>Dear Chair</w:t>
      </w:r>
      <w:r w:rsidR="00CD3A10" w:rsidRPr="002C19C9">
        <w:rPr>
          <w:rFonts w:asciiTheme="majorHAnsi" w:hAnsiTheme="majorHAnsi"/>
        </w:rPr>
        <w:t xml:space="preserve"> </w:t>
      </w:r>
      <w:r w:rsidR="00271EB8" w:rsidRPr="002C19C9">
        <w:rPr>
          <w:rFonts w:asciiTheme="majorHAnsi" w:hAnsiTheme="majorHAnsi"/>
        </w:rPr>
        <w:t>Horner</w:t>
      </w:r>
      <w:r w:rsidR="00027D36" w:rsidRPr="002C19C9">
        <w:rPr>
          <w:rFonts w:asciiTheme="majorHAnsi" w:hAnsiTheme="majorHAnsi"/>
        </w:rPr>
        <w:t>,</w:t>
      </w:r>
      <w:r w:rsidR="0035522E" w:rsidRPr="002C19C9">
        <w:rPr>
          <w:rFonts w:asciiTheme="majorHAnsi" w:hAnsiTheme="majorHAnsi"/>
        </w:rPr>
        <w:t xml:space="preserve"> </w:t>
      </w:r>
      <w:r w:rsidR="00280DF7" w:rsidRPr="002C19C9">
        <w:rPr>
          <w:rFonts w:asciiTheme="majorHAnsi" w:hAnsiTheme="majorHAnsi"/>
        </w:rPr>
        <w:t xml:space="preserve">Vice </w:t>
      </w:r>
      <w:r w:rsidR="00271EB8" w:rsidRPr="002C19C9">
        <w:rPr>
          <w:rFonts w:asciiTheme="majorHAnsi" w:hAnsiTheme="majorHAnsi"/>
        </w:rPr>
        <w:t xml:space="preserve">Chair De Lima </w:t>
      </w:r>
      <w:r w:rsidR="002027F7" w:rsidRPr="002C19C9">
        <w:rPr>
          <w:rFonts w:asciiTheme="majorHAnsi" w:hAnsiTheme="majorHAnsi"/>
        </w:rPr>
        <w:t>and Members</w:t>
      </w:r>
      <w:r w:rsidR="00C074B4" w:rsidRPr="002C19C9">
        <w:rPr>
          <w:rFonts w:asciiTheme="majorHAnsi" w:hAnsiTheme="majorHAnsi"/>
        </w:rPr>
        <w:t>:</w:t>
      </w:r>
    </w:p>
    <w:p w14:paraId="26E62E80" w14:textId="77777777" w:rsidR="00C074B4" w:rsidRPr="002C19C9" w:rsidRDefault="00C074B4" w:rsidP="00C074B4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</w:p>
    <w:p w14:paraId="7F85D3F0" w14:textId="77777777" w:rsidR="002027F7" w:rsidRPr="002C19C9" w:rsidRDefault="002027F7" w:rsidP="002027F7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  <w:r w:rsidRPr="002C19C9">
        <w:rPr>
          <w:rFonts w:asciiTheme="majorHAnsi" w:hAnsiTheme="majorHAnsi"/>
        </w:rPr>
        <w:t xml:space="preserve">The </w:t>
      </w:r>
      <w:proofErr w:type="spellStart"/>
      <w:r w:rsidRPr="002C19C9">
        <w:rPr>
          <w:rFonts w:asciiTheme="majorHAnsi" w:hAnsiTheme="majorHAnsi"/>
        </w:rPr>
        <w:t>Hui</w:t>
      </w:r>
      <w:proofErr w:type="spellEnd"/>
      <w:r w:rsidRPr="002C19C9">
        <w:rPr>
          <w:rFonts w:asciiTheme="majorHAnsi" w:hAnsiTheme="majorHAnsi"/>
        </w:rPr>
        <w:t xml:space="preserve"> for Excellence in Education (HE‘E) is a diverse coalition of over 40 parent and community organizations dedicated to improving student achievement by increasing family and community engagement and partnerships in our schools. Our member list is attached.  </w:t>
      </w:r>
    </w:p>
    <w:p w14:paraId="4C209087" w14:textId="77777777" w:rsidR="002027F7" w:rsidRPr="002C19C9" w:rsidRDefault="002027F7" w:rsidP="00CD3A10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</w:p>
    <w:p w14:paraId="3D6B16A3" w14:textId="7EB69CA5" w:rsidR="007E3DB5" w:rsidRPr="002C19C9" w:rsidRDefault="00C0081D" w:rsidP="00CD3A10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  <w:r w:rsidRPr="002C19C9">
        <w:rPr>
          <w:rFonts w:asciiTheme="majorHAnsi" w:hAnsiTheme="majorHAnsi"/>
        </w:rPr>
        <w:t>This testimony is submitted in</w:t>
      </w:r>
      <w:r w:rsidR="00CD3A10" w:rsidRPr="002C19C9">
        <w:rPr>
          <w:rFonts w:asciiTheme="majorHAnsi" w:hAnsiTheme="majorHAnsi"/>
        </w:rPr>
        <w:t xml:space="preserve"> </w:t>
      </w:r>
      <w:r w:rsidR="007E3DB5" w:rsidRPr="002C19C9">
        <w:rPr>
          <w:rFonts w:asciiTheme="majorHAnsi" w:hAnsiTheme="majorHAnsi"/>
        </w:rPr>
        <w:t>regards to the revision</w:t>
      </w:r>
      <w:r w:rsidR="00271EB8" w:rsidRPr="002C19C9">
        <w:rPr>
          <w:rFonts w:asciiTheme="majorHAnsi" w:hAnsiTheme="majorHAnsi"/>
        </w:rPr>
        <w:t xml:space="preserve"> o</w:t>
      </w:r>
      <w:r w:rsidR="00EF4AA9">
        <w:rPr>
          <w:rFonts w:asciiTheme="majorHAnsi" w:hAnsiTheme="majorHAnsi"/>
        </w:rPr>
        <w:t>f BOE Policy 22</w:t>
      </w:r>
      <w:r w:rsidR="00BA511F" w:rsidRPr="002C19C9">
        <w:rPr>
          <w:rFonts w:asciiTheme="majorHAnsi" w:hAnsiTheme="majorHAnsi"/>
        </w:rPr>
        <w:t xml:space="preserve">03 on </w:t>
      </w:r>
      <w:r w:rsidR="00EF4AA9">
        <w:rPr>
          <w:rFonts w:asciiTheme="majorHAnsi" w:hAnsiTheme="majorHAnsi"/>
        </w:rPr>
        <w:t xml:space="preserve">the Comprehensive Student Support System. </w:t>
      </w:r>
      <w:r w:rsidR="002027F7" w:rsidRPr="002C19C9">
        <w:rPr>
          <w:rFonts w:asciiTheme="majorHAnsi" w:hAnsiTheme="majorHAnsi"/>
        </w:rPr>
        <w:t xml:space="preserve"> </w:t>
      </w:r>
      <w:r w:rsidR="00271EB8" w:rsidRPr="002C19C9">
        <w:rPr>
          <w:rFonts w:asciiTheme="majorHAnsi" w:hAnsiTheme="majorHAnsi"/>
        </w:rPr>
        <w:t xml:space="preserve">A </w:t>
      </w:r>
      <w:r w:rsidR="002027F7" w:rsidRPr="002C19C9">
        <w:rPr>
          <w:rFonts w:asciiTheme="majorHAnsi" w:hAnsiTheme="majorHAnsi"/>
        </w:rPr>
        <w:t>work</w:t>
      </w:r>
      <w:r w:rsidR="00BA511F" w:rsidRPr="002C19C9">
        <w:rPr>
          <w:rFonts w:asciiTheme="majorHAnsi" w:hAnsiTheme="majorHAnsi"/>
        </w:rPr>
        <w:t xml:space="preserve">group in which HE‘E participated </w:t>
      </w:r>
      <w:r w:rsidR="00271EB8" w:rsidRPr="002C19C9">
        <w:rPr>
          <w:rFonts w:asciiTheme="majorHAnsi" w:hAnsiTheme="majorHAnsi"/>
        </w:rPr>
        <w:t xml:space="preserve">convened </w:t>
      </w:r>
      <w:r w:rsidR="00EE62F9">
        <w:rPr>
          <w:rFonts w:asciiTheme="majorHAnsi" w:hAnsiTheme="majorHAnsi"/>
        </w:rPr>
        <w:t>in 2014</w:t>
      </w:r>
      <w:r w:rsidR="00BA511F" w:rsidRPr="002C19C9">
        <w:rPr>
          <w:rFonts w:asciiTheme="majorHAnsi" w:hAnsiTheme="majorHAnsi"/>
        </w:rPr>
        <w:t xml:space="preserve"> </w:t>
      </w:r>
      <w:r w:rsidR="00271EB8" w:rsidRPr="002C19C9">
        <w:rPr>
          <w:rFonts w:asciiTheme="majorHAnsi" w:hAnsiTheme="majorHAnsi"/>
        </w:rPr>
        <w:t xml:space="preserve">for </w:t>
      </w:r>
      <w:r w:rsidR="00EE62F9">
        <w:rPr>
          <w:rFonts w:asciiTheme="majorHAnsi" w:hAnsiTheme="majorHAnsi"/>
        </w:rPr>
        <w:t xml:space="preserve">House </w:t>
      </w:r>
      <w:r w:rsidR="00271EB8" w:rsidRPr="002C19C9">
        <w:rPr>
          <w:rFonts w:asciiTheme="majorHAnsi" w:hAnsiTheme="majorHAnsi"/>
        </w:rPr>
        <w:t xml:space="preserve">Concurrent Resolution </w:t>
      </w:r>
      <w:r w:rsidR="00EE62F9">
        <w:rPr>
          <w:rFonts w:asciiTheme="majorHAnsi" w:hAnsiTheme="majorHAnsi"/>
        </w:rPr>
        <w:t>HCR 57 on Family-</w:t>
      </w:r>
      <w:bookmarkStart w:id="0" w:name="_GoBack"/>
      <w:bookmarkEnd w:id="0"/>
      <w:r w:rsidR="00EE62F9">
        <w:rPr>
          <w:rFonts w:asciiTheme="majorHAnsi" w:hAnsiTheme="majorHAnsi"/>
        </w:rPr>
        <w:t>School Partnerships</w:t>
      </w:r>
      <w:r w:rsidR="00BA511F" w:rsidRPr="002C19C9">
        <w:rPr>
          <w:rFonts w:asciiTheme="majorHAnsi" w:hAnsiTheme="majorHAnsi"/>
        </w:rPr>
        <w:t xml:space="preserve">; this group recommended and submitted a revised BOE Policy </w:t>
      </w:r>
      <w:r w:rsidR="00EF4AA9">
        <w:rPr>
          <w:rFonts w:asciiTheme="majorHAnsi" w:hAnsiTheme="majorHAnsi"/>
        </w:rPr>
        <w:t>2203</w:t>
      </w:r>
      <w:r w:rsidR="00BA511F" w:rsidRPr="002C19C9">
        <w:rPr>
          <w:rFonts w:asciiTheme="majorHAnsi" w:hAnsiTheme="majorHAnsi"/>
        </w:rPr>
        <w:t xml:space="preserve">.  A copy of the revised policy is attached. </w:t>
      </w:r>
      <w:r w:rsidR="00C72317">
        <w:rPr>
          <w:rFonts w:asciiTheme="majorHAnsi" w:hAnsiTheme="majorHAnsi"/>
        </w:rPr>
        <w:t xml:space="preserve"> This revision recognizes the six critical elements that are part of the Department’s Continuum of Proactive Student supports and includes an array of services.</w:t>
      </w:r>
      <w:r w:rsidR="00BA511F" w:rsidRPr="002C19C9">
        <w:rPr>
          <w:rFonts w:asciiTheme="majorHAnsi" w:hAnsiTheme="majorHAnsi"/>
        </w:rPr>
        <w:t xml:space="preserve"> </w:t>
      </w:r>
      <w:r w:rsidR="00C72317">
        <w:rPr>
          <w:rFonts w:asciiTheme="majorHAnsi" w:hAnsiTheme="majorHAnsi"/>
        </w:rPr>
        <w:t xml:space="preserve">HE’E believes that the policy submitted in 2015 is more current and relevant and should be considered. </w:t>
      </w:r>
    </w:p>
    <w:p w14:paraId="71544B65" w14:textId="77777777" w:rsidR="007E3DB5" w:rsidRPr="002C19C9" w:rsidRDefault="007E3DB5" w:rsidP="00CD3A10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</w:p>
    <w:p w14:paraId="72B513B9" w14:textId="11675C87" w:rsidR="00C074B4" w:rsidRPr="002C19C9" w:rsidRDefault="00CD3A10" w:rsidP="00A62A6C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  <w:r w:rsidRPr="002C19C9">
        <w:rPr>
          <w:rFonts w:asciiTheme="majorHAnsi" w:hAnsiTheme="majorHAnsi"/>
        </w:rPr>
        <w:t xml:space="preserve">Thank you for the opportunity to testify and for your consideration. </w:t>
      </w:r>
      <w:r w:rsidR="00C074B4" w:rsidRPr="002C19C9">
        <w:rPr>
          <w:rFonts w:asciiTheme="majorHAnsi" w:hAnsiTheme="majorHAnsi"/>
        </w:rPr>
        <w:t xml:space="preserve">Our support of this </w:t>
      </w:r>
      <w:r w:rsidR="00D96637" w:rsidRPr="002C19C9">
        <w:rPr>
          <w:rFonts w:asciiTheme="majorHAnsi" w:hAnsiTheme="majorHAnsi"/>
        </w:rPr>
        <w:t xml:space="preserve">policy </w:t>
      </w:r>
      <w:r w:rsidR="00C074B4" w:rsidRPr="002C19C9">
        <w:rPr>
          <w:rFonts w:asciiTheme="majorHAnsi" w:hAnsiTheme="majorHAnsi"/>
        </w:rPr>
        <w:t xml:space="preserve">represents a 75% consensus or more of our membership.  </w:t>
      </w:r>
    </w:p>
    <w:p w14:paraId="27C28716" w14:textId="77777777" w:rsidR="00C074B4" w:rsidRPr="002C19C9" w:rsidRDefault="00C074B4" w:rsidP="00C074B4">
      <w:pPr>
        <w:pStyle w:val="Default"/>
        <w:jc w:val="both"/>
        <w:rPr>
          <w:rFonts w:asciiTheme="majorHAnsi" w:hAnsiTheme="majorHAnsi"/>
        </w:rPr>
      </w:pPr>
    </w:p>
    <w:p w14:paraId="6CC5199A" w14:textId="77777777" w:rsidR="00C074B4" w:rsidRPr="002C19C9" w:rsidRDefault="00C074B4" w:rsidP="00C074B4">
      <w:pPr>
        <w:pStyle w:val="Default"/>
        <w:jc w:val="both"/>
        <w:rPr>
          <w:rFonts w:asciiTheme="majorHAnsi" w:hAnsiTheme="majorHAnsi"/>
        </w:rPr>
      </w:pPr>
      <w:r w:rsidRPr="002C19C9">
        <w:rPr>
          <w:rFonts w:asciiTheme="majorHAnsi" w:hAnsiTheme="majorHAnsi"/>
        </w:rPr>
        <w:t>Sincerely,</w:t>
      </w:r>
    </w:p>
    <w:p w14:paraId="60741524" w14:textId="77777777" w:rsidR="00C074B4" w:rsidRPr="002C19C9" w:rsidRDefault="00C074B4" w:rsidP="00C074B4">
      <w:pPr>
        <w:pStyle w:val="Default"/>
        <w:jc w:val="both"/>
        <w:rPr>
          <w:rFonts w:asciiTheme="majorHAnsi" w:hAnsiTheme="majorHAnsi"/>
        </w:rPr>
      </w:pPr>
    </w:p>
    <w:p w14:paraId="605BEB01" w14:textId="77777777" w:rsidR="00C074B4" w:rsidRPr="002C19C9" w:rsidRDefault="00C074B4" w:rsidP="00C074B4">
      <w:pPr>
        <w:pStyle w:val="Default"/>
        <w:jc w:val="both"/>
        <w:rPr>
          <w:rFonts w:asciiTheme="majorHAnsi" w:hAnsiTheme="majorHAnsi"/>
        </w:rPr>
      </w:pPr>
      <w:r w:rsidRPr="002C19C9">
        <w:rPr>
          <w:rFonts w:asciiTheme="majorHAnsi" w:hAnsiTheme="majorHAnsi"/>
        </w:rPr>
        <w:t>Cheri Nakamura</w:t>
      </w:r>
    </w:p>
    <w:p w14:paraId="415378E7" w14:textId="77777777" w:rsidR="00C074B4" w:rsidRPr="002C19C9" w:rsidRDefault="00C074B4" w:rsidP="00C074B4">
      <w:pPr>
        <w:pStyle w:val="Default"/>
        <w:jc w:val="both"/>
        <w:rPr>
          <w:rFonts w:asciiTheme="majorHAnsi" w:hAnsiTheme="majorHAnsi" w:cstheme="minorBidi"/>
          <w:color w:val="auto"/>
        </w:rPr>
      </w:pPr>
      <w:r w:rsidRPr="002C19C9">
        <w:rPr>
          <w:rFonts w:asciiTheme="majorHAnsi" w:hAnsiTheme="majorHAnsi"/>
        </w:rPr>
        <w:t>HE‘E Coalition Director</w:t>
      </w:r>
    </w:p>
    <w:p w14:paraId="4CA6D830" w14:textId="77777777" w:rsidR="00FE1E88" w:rsidRPr="002C19C9" w:rsidRDefault="00FE1E88" w:rsidP="00FE1E88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/>
          <w:u w:val="single"/>
        </w:rPr>
        <w:sectPr w:rsidR="00FE1E88" w:rsidRPr="002C19C9" w:rsidSect="008B41E7">
          <w:pgSz w:w="12240" w:h="15840"/>
          <w:pgMar w:top="720" w:right="1728" w:bottom="720" w:left="1728" w:header="720" w:footer="720" w:gutter="0"/>
          <w:cols w:space="720"/>
        </w:sectPr>
      </w:pPr>
    </w:p>
    <w:p w14:paraId="4F3A3BC4" w14:textId="77777777" w:rsidR="002A135F" w:rsidRDefault="002A135F" w:rsidP="00FE1E88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/>
          <w:u w:val="single"/>
        </w:rPr>
      </w:pPr>
    </w:p>
    <w:p w14:paraId="4DC42BDA" w14:textId="77777777" w:rsidR="00EE62F9" w:rsidRDefault="00EE62F9" w:rsidP="00FE1E88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/>
          <w:u w:val="single"/>
        </w:rPr>
      </w:pPr>
    </w:p>
    <w:p w14:paraId="79D32CB9" w14:textId="77777777" w:rsidR="00EE62F9" w:rsidRDefault="00EE62F9" w:rsidP="00FE1E88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/>
          <w:u w:val="single"/>
        </w:rPr>
      </w:pPr>
    </w:p>
    <w:p w14:paraId="3567AFF1" w14:textId="77777777" w:rsidR="00EE62F9" w:rsidRDefault="00EE62F9" w:rsidP="00FE1E88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/>
          <w:u w:val="single"/>
        </w:rPr>
      </w:pPr>
    </w:p>
    <w:p w14:paraId="65D57868" w14:textId="77777777" w:rsidR="00EE62F9" w:rsidRDefault="00EE62F9" w:rsidP="00FE1E88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/>
          <w:u w:val="single"/>
        </w:rPr>
      </w:pPr>
    </w:p>
    <w:p w14:paraId="49790F0A" w14:textId="77777777" w:rsidR="00EE62F9" w:rsidRDefault="00EE62F9" w:rsidP="00FE1E88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/>
          <w:u w:val="single"/>
        </w:rPr>
      </w:pPr>
    </w:p>
    <w:p w14:paraId="4442C3A1" w14:textId="77777777" w:rsidR="00EE62F9" w:rsidRDefault="00EE62F9" w:rsidP="00FE1E88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/>
          <w:u w:val="single"/>
        </w:rPr>
      </w:pPr>
    </w:p>
    <w:p w14:paraId="5057DEE3" w14:textId="77777777" w:rsidR="00EE62F9" w:rsidRDefault="00EE62F9" w:rsidP="00FE1E88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/>
          <w:u w:val="single"/>
        </w:rPr>
      </w:pPr>
    </w:p>
    <w:p w14:paraId="09C7CA0A" w14:textId="77777777" w:rsidR="00EE62F9" w:rsidRPr="002C19C9" w:rsidRDefault="00EE62F9" w:rsidP="00FE1E88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/>
          <w:u w:val="single"/>
        </w:rPr>
      </w:pPr>
    </w:p>
    <w:p w14:paraId="6FBE4E74" w14:textId="77777777" w:rsidR="005A41AE" w:rsidRPr="002C19C9" w:rsidRDefault="005A41AE" w:rsidP="00FE1E88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/>
          <w:u w:val="single"/>
        </w:rPr>
      </w:pPr>
    </w:p>
    <w:p w14:paraId="61386F12" w14:textId="77777777" w:rsidR="001D6137" w:rsidRPr="002C19C9" w:rsidRDefault="001D6137" w:rsidP="00FE1E88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/>
          <w:u w:val="single"/>
        </w:rPr>
      </w:pPr>
    </w:p>
    <w:p w14:paraId="4D09E838" w14:textId="77777777" w:rsidR="001D6137" w:rsidRPr="002C19C9" w:rsidRDefault="001D6137" w:rsidP="00FE1E88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/>
          <w:u w:val="single"/>
        </w:rPr>
      </w:pPr>
    </w:p>
    <w:p w14:paraId="72D4B7AA" w14:textId="77777777" w:rsidR="005A41AE" w:rsidRPr="002C19C9" w:rsidRDefault="005A41AE" w:rsidP="00FE1E88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/>
          <w:u w:val="single"/>
        </w:rPr>
      </w:pPr>
    </w:p>
    <w:p w14:paraId="6596FAF4" w14:textId="77777777" w:rsidR="005A41AE" w:rsidRPr="002C19C9" w:rsidRDefault="005A41AE" w:rsidP="00FE1E88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/>
          <w:u w:val="single"/>
        </w:rPr>
      </w:pPr>
    </w:p>
    <w:p w14:paraId="7095616E" w14:textId="77777777" w:rsidR="002C19C9" w:rsidRPr="002C19C9" w:rsidRDefault="002C19C9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  <w:u w:val="single"/>
        </w:rPr>
      </w:pPr>
      <w:r w:rsidRPr="002C19C9">
        <w:rPr>
          <w:rFonts w:asciiTheme="majorHAnsi" w:hAnsiTheme="majorHAnsi" w:cs="Apple Chancery"/>
          <w:u w:val="single"/>
        </w:rPr>
        <w:lastRenderedPageBreak/>
        <w:t xml:space="preserve">HE‘E Member List </w:t>
      </w:r>
    </w:p>
    <w:p w14:paraId="2BB62A38" w14:textId="2DC7A469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  <w:r w:rsidRPr="002C19C9">
        <w:rPr>
          <w:rFonts w:asciiTheme="majorHAnsi" w:hAnsiTheme="majorHAnsi" w:cs="Apple Chancery"/>
        </w:rPr>
        <w:t>Academy 21</w:t>
      </w:r>
    </w:p>
    <w:p w14:paraId="067E616E" w14:textId="77777777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  <w:r w:rsidRPr="002C19C9">
        <w:rPr>
          <w:rFonts w:asciiTheme="majorHAnsi" w:hAnsiTheme="majorHAnsi" w:cs="Apple Chancery"/>
        </w:rPr>
        <w:t>After-School All-Stars Hawaii</w:t>
      </w:r>
    </w:p>
    <w:p w14:paraId="396C61D6" w14:textId="77777777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  <w:r w:rsidRPr="002C19C9">
        <w:rPr>
          <w:rFonts w:asciiTheme="majorHAnsi" w:hAnsiTheme="majorHAnsi" w:cs="Apple Chancery"/>
        </w:rPr>
        <w:t>Alliance for Place Based Learning</w:t>
      </w:r>
    </w:p>
    <w:p w14:paraId="0DF218AA" w14:textId="77777777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  <w:r w:rsidRPr="002C19C9">
        <w:rPr>
          <w:rFonts w:asciiTheme="majorHAnsi" w:hAnsiTheme="majorHAnsi" w:cs="Apple Chancery"/>
        </w:rPr>
        <w:t>*Castle Complex Community Council</w:t>
      </w:r>
    </w:p>
    <w:p w14:paraId="1BA8D953" w14:textId="77777777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  <w:r w:rsidRPr="002C19C9">
        <w:rPr>
          <w:rFonts w:asciiTheme="majorHAnsi" w:hAnsiTheme="majorHAnsi" w:cs="Apple Chancery"/>
        </w:rPr>
        <w:t>*Castle-</w:t>
      </w:r>
      <w:proofErr w:type="spellStart"/>
      <w:r w:rsidRPr="002C19C9">
        <w:rPr>
          <w:rFonts w:asciiTheme="majorHAnsi" w:hAnsiTheme="majorHAnsi" w:cs="Apple Chancery"/>
        </w:rPr>
        <w:t>Kahuku</w:t>
      </w:r>
      <w:proofErr w:type="spellEnd"/>
      <w:r w:rsidRPr="002C19C9">
        <w:rPr>
          <w:rFonts w:asciiTheme="majorHAnsi" w:hAnsiTheme="majorHAnsi" w:cs="Apple Chancery"/>
        </w:rPr>
        <w:t xml:space="preserve"> Principal and CAS</w:t>
      </w:r>
    </w:p>
    <w:p w14:paraId="37A5F508" w14:textId="77777777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  <w:r w:rsidRPr="002C19C9">
        <w:rPr>
          <w:rFonts w:asciiTheme="majorHAnsi" w:hAnsiTheme="majorHAnsi" w:cs="Apple Chancery"/>
        </w:rPr>
        <w:t>Center for Civic Education</w:t>
      </w:r>
    </w:p>
    <w:p w14:paraId="74B6105D" w14:textId="77777777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  <w:r w:rsidRPr="002C19C9">
        <w:rPr>
          <w:rFonts w:asciiTheme="majorHAnsi" w:hAnsiTheme="majorHAnsi" w:cs="Apple Chancery"/>
        </w:rPr>
        <w:t>Coalition for Children with Special Needs</w:t>
      </w:r>
    </w:p>
    <w:p w14:paraId="079EC589" w14:textId="77777777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  <w:r w:rsidRPr="002C19C9">
        <w:rPr>
          <w:rFonts w:asciiTheme="majorHAnsi" w:hAnsiTheme="majorHAnsi" w:cs="Apple Chancery"/>
        </w:rPr>
        <w:t xml:space="preserve">*Faith Action for Community Equity </w:t>
      </w:r>
    </w:p>
    <w:p w14:paraId="710CD516" w14:textId="77777777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  <w:r w:rsidRPr="002C19C9">
        <w:rPr>
          <w:rFonts w:asciiTheme="majorHAnsi" w:hAnsiTheme="majorHAnsi" w:cs="Apple Chancery"/>
        </w:rPr>
        <w:t>Fresh Leadership LLC</w:t>
      </w:r>
    </w:p>
    <w:p w14:paraId="14578F4D" w14:textId="77777777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  <w:r w:rsidRPr="002C19C9">
        <w:rPr>
          <w:rFonts w:asciiTheme="majorHAnsi" w:hAnsiTheme="majorHAnsi" w:cs="Apple Chancery"/>
        </w:rPr>
        <w:t>Girl Scouts Hawaii</w:t>
      </w:r>
    </w:p>
    <w:p w14:paraId="7E213C6F" w14:textId="77777777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  <w:r w:rsidRPr="002C19C9">
        <w:rPr>
          <w:rFonts w:asciiTheme="majorHAnsi" w:hAnsiTheme="majorHAnsi" w:cs="Apple Chancery"/>
        </w:rPr>
        <w:t>*Good Beginnings Alliance</w:t>
      </w:r>
    </w:p>
    <w:p w14:paraId="5C1868C1" w14:textId="77777777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  <w:r w:rsidRPr="002C19C9">
        <w:rPr>
          <w:rFonts w:asciiTheme="majorHAnsi" w:hAnsiTheme="majorHAnsi" w:cs="Apple Chancery"/>
        </w:rPr>
        <w:t>Harold K.L. Castle Foundation</w:t>
      </w:r>
    </w:p>
    <w:p w14:paraId="2F77ACD3" w14:textId="77777777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  <w:r w:rsidRPr="002C19C9">
        <w:rPr>
          <w:rFonts w:asciiTheme="majorHAnsi" w:hAnsiTheme="majorHAnsi" w:cs="Apple Chancery"/>
        </w:rPr>
        <w:t>*Hawaii Appleseed Center for Law and Economic Justice</w:t>
      </w:r>
    </w:p>
    <w:p w14:paraId="1D2DE608" w14:textId="77777777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  <w:r w:rsidRPr="002C19C9">
        <w:rPr>
          <w:rFonts w:asciiTheme="majorHAnsi" w:hAnsiTheme="majorHAnsi" w:cs="Apple Chancery"/>
        </w:rPr>
        <w:t>Hawai‘i Athletic League of Scholars</w:t>
      </w:r>
    </w:p>
    <w:p w14:paraId="04DE9069" w14:textId="77777777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  <w:r w:rsidRPr="002C19C9">
        <w:rPr>
          <w:rFonts w:asciiTheme="majorHAnsi" w:hAnsiTheme="majorHAnsi" w:cs="Apple Chancery"/>
        </w:rPr>
        <w:t>*Hawai‘i Charter School Network</w:t>
      </w:r>
    </w:p>
    <w:p w14:paraId="6956B4E7" w14:textId="77777777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  <w:r w:rsidRPr="002C19C9">
        <w:rPr>
          <w:rFonts w:asciiTheme="majorHAnsi" w:hAnsiTheme="majorHAnsi" w:cs="Apple Chancery"/>
        </w:rPr>
        <w:t xml:space="preserve">*Hawai‘i Nutrition and Physical Activity Coalition </w:t>
      </w:r>
    </w:p>
    <w:p w14:paraId="3E66FAED" w14:textId="77777777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  <w:r w:rsidRPr="002C19C9">
        <w:rPr>
          <w:rFonts w:asciiTheme="majorHAnsi" w:hAnsiTheme="majorHAnsi" w:cs="Apple Chancery"/>
        </w:rPr>
        <w:t>*Hawaii State PTSA</w:t>
      </w:r>
    </w:p>
    <w:p w14:paraId="0FB53D5A" w14:textId="77777777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  <w:r w:rsidRPr="002C19C9">
        <w:rPr>
          <w:rFonts w:asciiTheme="majorHAnsi" w:hAnsiTheme="majorHAnsi" w:cs="Apple Chancery"/>
        </w:rPr>
        <w:t>Hawai‘i State Student Council</w:t>
      </w:r>
    </w:p>
    <w:p w14:paraId="36FF64B6" w14:textId="77777777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  <w:r w:rsidRPr="002C19C9">
        <w:rPr>
          <w:rFonts w:asciiTheme="majorHAnsi" w:hAnsiTheme="majorHAnsi" w:cs="Apple Chancery"/>
        </w:rPr>
        <w:t>Hawai‘i State Teachers Association</w:t>
      </w:r>
    </w:p>
    <w:p w14:paraId="7EC76ABD" w14:textId="77777777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  <w:r w:rsidRPr="002C19C9">
        <w:rPr>
          <w:rFonts w:asciiTheme="majorHAnsi" w:hAnsiTheme="majorHAnsi" w:cs="Apple Chancery"/>
        </w:rPr>
        <w:t>Hawai‘i P-20</w:t>
      </w:r>
    </w:p>
    <w:p w14:paraId="4356BF95" w14:textId="77777777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  <w:r w:rsidRPr="002C19C9">
        <w:rPr>
          <w:rFonts w:asciiTheme="majorHAnsi" w:hAnsiTheme="majorHAnsi" w:cs="Apple Chancery"/>
        </w:rPr>
        <w:t>Hawai‘i 3Rs</w:t>
      </w:r>
    </w:p>
    <w:p w14:paraId="720098C2" w14:textId="77777777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  <w:r w:rsidRPr="002C19C9">
        <w:rPr>
          <w:rFonts w:asciiTheme="majorHAnsi" w:hAnsiTheme="majorHAnsi" w:cs="Apple Chancery"/>
        </w:rPr>
        <w:t>Head Start Collaboration Office</w:t>
      </w:r>
    </w:p>
    <w:p w14:paraId="1BF13E51" w14:textId="77777777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  <w:r w:rsidRPr="002C19C9">
        <w:rPr>
          <w:rFonts w:asciiTheme="majorHAnsi" w:hAnsiTheme="majorHAnsi" w:cs="Apple Chancery"/>
        </w:rPr>
        <w:t>It’s All About Kids</w:t>
      </w:r>
    </w:p>
    <w:p w14:paraId="10F07C60" w14:textId="77777777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  <w:r w:rsidRPr="002C19C9">
        <w:rPr>
          <w:rFonts w:asciiTheme="majorHAnsi" w:hAnsiTheme="majorHAnsi" w:cs="Apple Chancery"/>
        </w:rPr>
        <w:t>*INPEACE</w:t>
      </w:r>
    </w:p>
    <w:p w14:paraId="74E02545" w14:textId="77777777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  <w:r w:rsidRPr="002C19C9">
        <w:rPr>
          <w:rFonts w:asciiTheme="majorHAnsi" w:hAnsiTheme="majorHAnsi" w:cs="Apple Chancery"/>
        </w:rPr>
        <w:t>Joint Venture Education Forum</w:t>
      </w:r>
    </w:p>
    <w:p w14:paraId="5602C353" w14:textId="77777777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  <w:r w:rsidRPr="002C19C9">
        <w:rPr>
          <w:rFonts w:asciiTheme="majorHAnsi" w:hAnsiTheme="majorHAnsi" w:cs="Apple Chancery"/>
        </w:rPr>
        <w:t>Junior Achievement of Hawaii</w:t>
      </w:r>
    </w:p>
    <w:p w14:paraId="430C1959" w14:textId="77777777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  <w:r w:rsidRPr="002C19C9">
        <w:rPr>
          <w:rFonts w:asciiTheme="majorHAnsi" w:hAnsiTheme="majorHAnsi" w:cs="Apple Chancery"/>
        </w:rPr>
        <w:t>*</w:t>
      </w:r>
      <w:proofErr w:type="spellStart"/>
      <w:r w:rsidRPr="002C19C9">
        <w:rPr>
          <w:rFonts w:asciiTheme="majorHAnsi" w:hAnsiTheme="majorHAnsi" w:cs="Apple Chancery"/>
        </w:rPr>
        <w:t>Kaho‘omiki</w:t>
      </w:r>
      <w:proofErr w:type="spellEnd"/>
      <w:r w:rsidRPr="002C19C9">
        <w:rPr>
          <w:rFonts w:asciiTheme="majorHAnsi" w:hAnsiTheme="majorHAnsi" w:cs="Apple Chancery"/>
        </w:rPr>
        <w:t xml:space="preserve"> </w:t>
      </w:r>
    </w:p>
    <w:p w14:paraId="42354F23" w14:textId="77777777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  <w:r w:rsidRPr="002C19C9">
        <w:rPr>
          <w:rFonts w:asciiTheme="majorHAnsi" w:hAnsiTheme="majorHAnsi" w:cs="Apple Chancery"/>
        </w:rPr>
        <w:t xml:space="preserve">Kamehameha Schools </w:t>
      </w:r>
    </w:p>
    <w:p w14:paraId="1229C976" w14:textId="77777777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  <w:proofErr w:type="spellStart"/>
      <w:r w:rsidRPr="002C19C9">
        <w:rPr>
          <w:rFonts w:asciiTheme="majorHAnsi" w:hAnsiTheme="majorHAnsi" w:cs="Apple Chancery"/>
        </w:rPr>
        <w:t>Kanu</w:t>
      </w:r>
      <w:proofErr w:type="spellEnd"/>
      <w:r w:rsidRPr="002C19C9">
        <w:rPr>
          <w:rFonts w:asciiTheme="majorHAnsi" w:hAnsiTheme="majorHAnsi" w:cs="Apple Chancery"/>
        </w:rPr>
        <w:t xml:space="preserve"> Hawai‘i</w:t>
      </w:r>
    </w:p>
    <w:p w14:paraId="68225BE0" w14:textId="77777777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  <w:r w:rsidRPr="002C19C9">
        <w:rPr>
          <w:rFonts w:asciiTheme="majorHAnsi" w:hAnsiTheme="majorHAnsi" w:cs="Apple Chancery"/>
        </w:rPr>
        <w:t>*</w:t>
      </w:r>
      <w:proofErr w:type="spellStart"/>
      <w:r w:rsidRPr="002C19C9">
        <w:rPr>
          <w:rFonts w:asciiTheme="majorHAnsi" w:hAnsiTheme="majorHAnsi" w:cs="Apple Chancery"/>
        </w:rPr>
        <w:t>Kaua‘i</w:t>
      </w:r>
      <w:proofErr w:type="spellEnd"/>
      <w:r w:rsidRPr="002C19C9">
        <w:rPr>
          <w:rFonts w:asciiTheme="majorHAnsi" w:hAnsiTheme="majorHAnsi" w:cs="Apple Chancery"/>
        </w:rPr>
        <w:t xml:space="preserve"> </w:t>
      </w:r>
      <w:proofErr w:type="spellStart"/>
      <w:r w:rsidRPr="002C19C9">
        <w:rPr>
          <w:rFonts w:asciiTheme="majorHAnsi" w:hAnsiTheme="majorHAnsi" w:cs="Apple Chancery"/>
        </w:rPr>
        <w:t>Ho‘okele</w:t>
      </w:r>
      <w:proofErr w:type="spellEnd"/>
      <w:r w:rsidRPr="002C19C9">
        <w:rPr>
          <w:rFonts w:asciiTheme="majorHAnsi" w:hAnsiTheme="majorHAnsi" w:cs="Apple Chancery"/>
        </w:rPr>
        <w:t xml:space="preserve"> Council</w:t>
      </w:r>
    </w:p>
    <w:p w14:paraId="092BA06E" w14:textId="77777777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  <w:r w:rsidRPr="002C19C9">
        <w:rPr>
          <w:rFonts w:asciiTheme="majorHAnsi" w:hAnsiTheme="majorHAnsi" w:cs="Apple Chancery"/>
        </w:rPr>
        <w:t xml:space="preserve">Keiki to Career </w:t>
      </w:r>
      <w:proofErr w:type="spellStart"/>
      <w:r w:rsidRPr="002C19C9">
        <w:rPr>
          <w:rFonts w:asciiTheme="majorHAnsi" w:hAnsiTheme="majorHAnsi" w:cs="Apple Chancery"/>
        </w:rPr>
        <w:t>Kaua‘i</w:t>
      </w:r>
      <w:proofErr w:type="spellEnd"/>
    </w:p>
    <w:p w14:paraId="69B65FB2" w14:textId="77777777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  <w:proofErr w:type="spellStart"/>
      <w:r w:rsidRPr="002C19C9">
        <w:rPr>
          <w:rFonts w:asciiTheme="majorHAnsi" w:hAnsiTheme="majorHAnsi" w:cs="Apple Chancery"/>
        </w:rPr>
        <w:t>Kupu</w:t>
      </w:r>
      <w:proofErr w:type="spellEnd"/>
      <w:r w:rsidRPr="002C19C9">
        <w:rPr>
          <w:rFonts w:asciiTheme="majorHAnsi" w:hAnsiTheme="majorHAnsi" w:cs="Apple Chancery"/>
        </w:rPr>
        <w:t xml:space="preserve"> </w:t>
      </w:r>
      <w:proofErr w:type="spellStart"/>
      <w:r w:rsidRPr="002C19C9">
        <w:rPr>
          <w:rFonts w:asciiTheme="majorHAnsi" w:hAnsiTheme="majorHAnsi" w:cs="Apple Chancery"/>
        </w:rPr>
        <w:t>A‘e</w:t>
      </w:r>
      <w:proofErr w:type="spellEnd"/>
    </w:p>
    <w:p w14:paraId="1482114C" w14:textId="77777777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  <w:r w:rsidRPr="002C19C9">
        <w:rPr>
          <w:rFonts w:asciiTheme="majorHAnsi" w:hAnsiTheme="majorHAnsi" w:cs="Apple Chancery"/>
        </w:rPr>
        <w:lastRenderedPageBreak/>
        <w:t>*Leaders for the Next Generation</w:t>
      </w:r>
    </w:p>
    <w:p w14:paraId="5CDE5E15" w14:textId="77777777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  <w:r w:rsidRPr="002C19C9">
        <w:rPr>
          <w:rFonts w:asciiTheme="majorHAnsi" w:hAnsiTheme="majorHAnsi" w:cs="Apple Chancery"/>
        </w:rPr>
        <w:t>Learning First</w:t>
      </w:r>
    </w:p>
    <w:p w14:paraId="59CC44C9" w14:textId="77777777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  <w:proofErr w:type="spellStart"/>
      <w:r w:rsidRPr="002C19C9">
        <w:rPr>
          <w:rFonts w:asciiTheme="majorHAnsi" w:hAnsiTheme="majorHAnsi" w:cs="Apple Chancery"/>
        </w:rPr>
        <w:t>McREL’s</w:t>
      </w:r>
      <w:proofErr w:type="spellEnd"/>
      <w:r w:rsidRPr="002C19C9">
        <w:rPr>
          <w:rFonts w:asciiTheme="majorHAnsi" w:hAnsiTheme="majorHAnsi" w:cs="Apple Chancery"/>
        </w:rPr>
        <w:t xml:space="preserve"> Pacific Center for Changing the Odds</w:t>
      </w:r>
    </w:p>
    <w:p w14:paraId="0C77C836" w14:textId="77777777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  <w:r w:rsidRPr="002C19C9">
        <w:rPr>
          <w:rFonts w:asciiTheme="majorHAnsi" w:hAnsiTheme="majorHAnsi" w:cs="Apple Chancery"/>
        </w:rPr>
        <w:t>Our Public School</w:t>
      </w:r>
    </w:p>
    <w:p w14:paraId="6A487663" w14:textId="77777777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  <w:r w:rsidRPr="002C19C9">
        <w:rPr>
          <w:rFonts w:asciiTheme="majorHAnsi" w:hAnsiTheme="majorHAnsi" w:cs="Apple Chancery"/>
        </w:rPr>
        <w:t>*Pacific Resources for Education and Learning</w:t>
      </w:r>
    </w:p>
    <w:p w14:paraId="78F2ABB2" w14:textId="77777777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  <w:r w:rsidRPr="002C19C9">
        <w:rPr>
          <w:rFonts w:asciiTheme="majorHAnsi" w:hAnsiTheme="majorHAnsi" w:cs="Apple Chancery"/>
        </w:rPr>
        <w:t>*Parents and Children Together</w:t>
      </w:r>
    </w:p>
    <w:p w14:paraId="10B1D5E9" w14:textId="77777777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  <w:r w:rsidRPr="002C19C9">
        <w:rPr>
          <w:rFonts w:asciiTheme="majorHAnsi" w:hAnsiTheme="majorHAnsi" w:cs="Apple Chancery"/>
        </w:rPr>
        <w:t>*Parents for Public Schools Hawai‘i</w:t>
      </w:r>
    </w:p>
    <w:p w14:paraId="11680412" w14:textId="77777777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  <w:proofErr w:type="spellStart"/>
      <w:r w:rsidRPr="002C19C9">
        <w:rPr>
          <w:rFonts w:asciiTheme="majorHAnsi" w:hAnsiTheme="majorHAnsi" w:cs="Apple Chancery"/>
        </w:rPr>
        <w:t>Punahou</w:t>
      </w:r>
      <w:proofErr w:type="spellEnd"/>
      <w:r w:rsidRPr="002C19C9">
        <w:rPr>
          <w:rFonts w:asciiTheme="majorHAnsi" w:hAnsiTheme="majorHAnsi" w:cs="Apple Chancery"/>
        </w:rPr>
        <w:t xml:space="preserve"> School PUEO Program</w:t>
      </w:r>
    </w:p>
    <w:p w14:paraId="5E70D166" w14:textId="77777777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  <w:r w:rsidRPr="002C19C9">
        <w:rPr>
          <w:rFonts w:asciiTheme="majorHAnsi" w:hAnsiTheme="majorHAnsi" w:cs="Apple Chancery"/>
        </w:rPr>
        <w:t>Teach for America</w:t>
      </w:r>
    </w:p>
    <w:p w14:paraId="291E0C00" w14:textId="77777777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  <w:r w:rsidRPr="002C19C9">
        <w:rPr>
          <w:rFonts w:asciiTheme="majorHAnsi" w:hAnsiTheme="majorHAnsi" w:cs="Apple Chancery"/>
        </w:rPr>
        <w:t>The Learning Coalition</w:t>
      </w:r>
    </w:p>
    <w:p w14:paraId="00BF1C98" w14:textId="77777777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  <w:r w:rsidRPr="002C19C9">
        <w:rPr>
          <w:rFonts w:asciiTheme="majorHAnsi" w:hAnsiTheme="majorHAnsi" w:cs="Apple Chancery"/>
        </w:rPr>
        <w:t>US PACOM</w:t>
      </w:r>
    </w:p>
    <w:p w14:paraId="3EB8965C" w14:textId="77777777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  <w:r w:rsidRPr="002C19C9">
        <w:rPr>
          <w:rFonts w:asciiTheme="majorHAnsi" w:hAnsiTheme="majorHAnsi" w:cs="Apple Chancery"/>
        </w:rPr>
        <w:t>University of Hawai‘i College of Education</w:t>
      </w:r>
    </w:p>
    <w:p w14:paraId="4A6D2888" w14:textId="77777777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  <w:r w:rsidRPr="002C19C9">
        <w:rPr>
          <w:rFonts w:asciiTheme="majorHAnsi" w:hAnsiTheme="majorHAnsi" w:cs="Apple Chancery"/>
        </w:rPr>
        <w:t>YMCA of Honolulu</w:t>
      </w:r>
    </w:p>
    <w:p w14:paraId="58B8B7EE" w14:textId="5EFB15E7" w:rsidR="007E3DB5" w:rsidRPr="002C19C9" w:rsidRDefault="007E3DB5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  <w:i/>
        </w:rPr>
      </w:pPr>
      <w:r w:rsidRPr="002C19C9">
        <w:rPr>
          <w:rFonts w:asciiTheme="majorHAnsi" w:hAnsiTheme="majorHAnsi" w:cs="Apple Chancery"/>
          <w:i/>
        </w:rPr>
        <w:t>Voting Members (*)</w:t>
      </w:r>
      <w:r w:rsidRPr="002C19C9">
        <w:rPr>
          <w:rFonts w:asciiTheme="majorHAnsi" w:hAnsiTheme="majorHAnsi" w:cs="Apple Chancery"/>
          <w:i/>
          <w:color w:val="0F0F0F"/>
          <w:lang w:eastAsia="zh-CN"/>
        </w:rPr>
        <w:t xml:space="preserve"> </w:t>
      </w:r>
      <w:proofErr w:type="gramStart"/>
      <w:r w:rsidRPr="002C19C9">
        <w:rPr>
          <w:rFonts w:asciiTheme="majorHAnsi" w:hAnsiTheme="majorHAnsi" w:cs="Apple Chancery"/>
          <w:i/>
          <w:color w:val="0F0F0F"/>
          <w:lang w:eastAsia="zh-CN"/>
        </w:rPr>
        <w:t>Voting</w:t>
      </w:r>
      <w:proofErr w:type="gramEnd"/>
      <w:r w:rsidRPr="002C19C9">
        <w:rPr>
          <w:rFonts w:asciiTheme="majorHAnsi" w:hAnsiTheme="majorHAnsi" w:cs="Apple Chancery"/>
          <w:i/>
          <w:color w:val="0F0F0F"/>
          <w:lang w:eastAsia="zh-CN"/>
        </w:rPr>
        <w:t xml:space="preserve"> member organizations vote on action items while individual and non-voting participants may collaborate on all efforts within the coalition.</w:t>
      </w:r>
      <w:r w:rsidR="002C19C9">
        <w:rPr>
          <w:rFonts w:asciiTheme="majorHAnsi" w:hAnsiTheme="majorHAnsi" w:cs="Apple Chancery"/>
          <w:i/>
          <w:color w:val="0F0F0F"/>
          <w:lang w:eastAsia="zh-CN"/>
        </w:rPr>
        <w:t xml:space="preserve"> List as of January 2015</w:t>
      </w:r>
    </w:p>
    <w:p w14:paraId="73B2AD57" w14:textId="77777777" w:rsidR="00B3128E" w:rsidRPr="002C19C9" w:rsidRDefault="00B3128E" w:rsidP="007E3DB5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pple Chancery"/>
        </w:rPr>
      </w:pPr>
    </w:p>
    <w:sectPr w:rsidR="00B3128E" w:rsidRPr="002C19C9" w:rsidSect="00FE1E88">
      <w:type w:val="continuous"/>
      <w:pgSz w:w="12240" w:h="15840"/>
      <w:pgMar w:top="720" w:right="1728" w:bottom="720" w:left="1728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E5C36"/>
    <w:multiLevelType w:val="hybridMultilevel"/>
    <w:tmpl w:val="943E8D9A"/>
    <w:lvl w:ilvl="0" w:tplc="7054C88E">
      <w:start w:val="2012"/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37099E"/>
    <w:multiLevelType w:val="hybridMultilevel"/>
    <w:tmpl w:val="38BE49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E6E"/>
    <w:rsid w:val="00007C25"/>
    <w:rsid w:val="00013219"/>
    <w:rsid w:val="00027D36"/>
    <w:rsid w:val="00050A43"/>
    <w:rsid w:val="00084FB5"/>
    <w:rsid w:val="00087AB9"/>
    <w:rsid w:val="00087FDD"/>
    <w:rsid w:val="000C489D"/>
    <w:rsid w:val="000E670E"/>
    <w:rsid w:val="0017626F"/>
    <w:rsid w:val="00185C9A"/>
    <w:rsid w:val="001C20C0"/>
    <w:rsid w:val="001D6137"/>
    <w:rsid w:val="001E6499"/>
    <w:rsid w:val="001F7EBA"/>
    <w:rsid w:val="002027F7"/>
    <w:rsid w:val="00223AD5"/>
    <w:rsid w:val="00230893"/>
    <w:rsid w:val="00271EB8"/>
    <w:rsid w:val="00280295"/>
    <w:rsid w:val="00280DF7"/>
    <w:rsid w:val="002A135F"/>
    <w:rsid w:val="002A6990"/>
    <w:rsid w:val="002C19C9"/>
    <w:rsid w:val="002D3985"/>
    <w:rsid w:val="002E79C1"/>
    <w:rsid w:val="002E7DCD"/>
    <w:rsid w:val="0033127C"/>
    <w:rsid w:val="003464CD"/>
    <w:rsid w:val="00351FEB"/>
    <w:rsid w:val="0035522E"/>
    <w:rsid w:val="00367267"/>
    <w:rsid w:val="0038030F"/>
    <w:rsid w:val="003907CA"/>
    <w:rsid w:val="003D4A92"/>
    <w:rsid w:val="003D6359"/>
    <w:rsid w:val="00411BFA"/>
    <w:rsid w:val="004470BE"/>
    <w:rsid w:val="004B3711"/>
    <w:rsid w:val="004C050A"/>
    <w:rsid w:val="005016BA"/>
    <w:rsid w:val="005047EE"/>
    <w:rsid w:val="005212C7"/>
    <w:rsid w:val="00525096"/>
    <w:rsid w:val="0054564A"/>
    <w:rsid w:val="005677D7"/>
    <w:rsid w:val="005844EA"/>
    <w:rsid w:val="005A41AE"/>
    <w:rsid w:val="005A541A"/>
    <w:rsid w:val="005D188D"/>
    <w:rsid w:val="006546A4"/>
    <w:rsid w:val="00695ECD"/>
    <w:rsid w:val="006F12DB"/>
    <w:rsid w:val="007818C3"/>
    <w:rsid w:val="007E3DB5"/>
    <w:rsid w:val="007F5F0B"/>
    <w:rsid w:val="008041BC"/>
    <w:rsid w:val="00831ED7"/>
    <w:rsid w:val="008429E9"/>
    <w:rsid w:val="0085618D"/>
    <w:rsid w:val="00870177"/>
    <w:rsid w:val="008752A8"/>
    <w:rsid w:val="00876926"/>
    <w:rsid w:val="008B41E7"/>
    <w:rsid w:val="008C2452"/>
    <w:rsid w:val="009071AD"/>
    <w:rsid w:val="00990AC0"/>
    <w:rsid w:val="009B26B0"/>
    <w:rsid w:val="00A62A6C"/>
    <w:rsid w:val="00A8643F"/>
    <w:rsid w:val="00AB2530"/>
    <w:rsid w:val="00B06196"/>
    <w:rsid w:val="00B12CC9"/>
    <w:rsid w:val="00B15BD4"/>
    <w:rsid w:val="00B3128E"/>
    <w:rsid w:val="00B3294E"/>
    <w:rsid w:val="00B643B3"/>
    <w:rsid w:val="00BA511F"/>
    <w:rsid w:val="00BC1B8B"/>
    <w:rsid w:val="00C0081D"/>
    <w:rsid w:val="00C074B4"/>
    <w:rsid w:val="00C41D0C"/>
    <w:rsid w:val="00C72317"/>
    <w:rsid w:val="00C80CB7"/>
    <w:rsid w:val="00CC1B72"/>
    <w:rsid w:val="00CD3A10"/>
    <w:rsid w:val="00D123AB"/>
    <w:rsid w:val="00D61AE3"/>
    <w:rsid w:val="00D916DE"/>
    <w:rsid w:val="00D96637"/>
    <w:rsid w:val="00DF5879"/>
    <w:rsid w:val="00E512EF"/>
    <w:rsid w:val="00EB1BEC"/>
    <w:rsid w:val="00EC4132"/>
    <w:rsid w:val="00ED2F32"/>
    <w:rsid w:val="00EE62F9"/>
    <w:rsid w:val="00EF4AA9"/>
    <w:rsid w:val="00F01E6E"/>
    <w:rsid w:val="00FA4BB7"/>
    <w:rsid w:val="00FE1E88"/>
    <w:rsid w:val="00FE2385"/>
    <w:rsid w:val="00FE7AA9"/>
    <w:rsid w:val="00FF0DC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AEA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A81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0DC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BalloonText">
    <w:name w:val="Balloon Text"/>
    <w:basedOn w:val="Normal"/>
    <w:link w:val="BalloonTextChar"/>
    <w:rsid w:val="0099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0A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A81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0DC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BalloonText">
    <w:name w:val="Balloon Text"/>
    <w:basedOn w:val="Normal"/>
    <w:link w:val="BalloonTextChar"/>
    <w:rsid w:val="0099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0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398</Words>
  <Characters>2274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 Nakamura</dc:creator>
  <cp:lastModifiedBy>Cheri Nakamura</cp:lastModifiedBy>
  <cp:revision>4</cp:revision>
  <cp:lastPrinted>2015-01-06T19:44:00Z</cp:lastPrinted>
  <dcterms:created xsi:type="dcterms:W3CDTF">2015-01-06T19:48:00Z</dcterms:created>
  <dcterms:modified xsi:type="dcterms:W3CDTF">2015-01-07T13:46:00Z</dcterms:modified>
</cp:coreProperties>
</file>